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72305" w14:textId="77777777" w:rsidR="00F1772F" w:rsidRPr="00F1772F" w:rsidRDefault="00F1772F" w:rsidP="00F1772F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Century Gothic" w:hAnsi="Century Gothic"/>
          <w:color w:val="333333"/>
          <w:sz w:val="28"/>
          <w:szCs w:val="28"/>
        </w:rPr>
      </w:pPr>
      <w:proofErr w:type="gramStart"/>
      <w:r w:rsidRPr="00F1772F">
        <w:rPr>
          <w:rStyle w:val="Strong"/>
          <w:rFonts w:ascii="Century Gothic" w:hAnsi="Century Gothic"/>
          <w:color w:val="333333"/>
          <w:sz w:val="28"/>
          <w:szCs w:val="28"/>
        </w:rPr>
        <w:t>Step  1</w:t>
      </w:r>
      <w:proofErr w:type="gramEnd"/>
      <w:r w:rsidRPr="00F1772F">
        <w:rPr>
          <w:rFonts w:ascii="Century Gothic" w:hAnsi="Century Gothic"/>
          <w:color w:val="333333"/>
          <w:sz w:val="28"/>
          <w:szCs w:val="28"/>
        </w:rPr>
        <w:t>: Come up with a Game Plan (Spring of 11</w:t>
      </w:r>
      <w:r w:rsidRPr="00F1772F">
        <w:rPr>
          <w:rFonts w:ascii="Century Gothic" w:hAnsi="Century Gothic"/>
          <w:color w:val="333333"/>
          <w:sz w:val="28"/>
          <w:szCs w:val="28"/>
          <w:vertAlign w:val="superscript"/>
        </w:rPr>
        <w:t>th</w:t>
      </w:r>
      <w:r w:rsidRPr="00F1772F">
        <w:rPr>
          <w:rFonts w:ascii="Century Gothic" w:hAnsi="Century Gothic"/>
          <w:color w:val="333333"/>
          <w:sz w:val="28"/>
          <w:szCs w:val="28"/>
        </w:rPr>
        <w:t> grade) </w:t>
      </w:r>
    </w:p>
    <w:p w14:paraId="30877F43" w14:textId="77777777" w:rsidR="00F1772F" w:rsidRPr="00F1772F" w:rsidRDefault="00F1772F" w:rsidP="00F1772F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Century Gothic" w:hAnsi="Century Gothic"/>
          <w:color w:val="333333"/>
          <w:sz w:val="28"/>
          <w:szCs w:val="28"/>
        </w:rPr>
      </w:pPr>
      <w:proofErr w:type="gramStart"/>
      <w:r w:rsidRPr="00F1772F">
        <w:rPr>
          <w:rStyle w:val="Strong"/>
          <w:rFonts w:ascii="Century Gothic" w:hAnsi="Century Gothic"/>
          <w:color w:val="333333"/>
          <w:sz w:val="28"/>
          <w:szCs w:val="28"/>
        </w:rPr>
        <w:t>Step  2</w:t>
      </w:r>
      <w:proofErr w:type="gramEnd"/>
      <w:r w:rsidRPr="00F1772F">
        <w:rPr>
          <w:rStyle w:val="Strong"/>
          <w:rFonts w:ascii="Century Gothic" w:hAnsi="Century Gothic"/>
          <w:color w:val="333333"/>
          <w:sz w:val="28"/>
          <w:szCs w:val="28"/>
        </w:rPr>
        <w:t>:</w:t>
      </w:r>
      <w:r w:rsidRPr="00F1772F">
        <w:rPr>
          <w:rFonts w:ascii="Century Gothic" w:hAnsi="Century Gothic"/>
          <w:color w:val="333333"/>
          <w:sz w:val="28"/>
          <w:szCs w:val="28"/>
        </w:rPr>
        <w:t> Research Colleges (Spring of 11th grade)</w:t>
      </w:r>
    </w:p>
    <w:p w14:paraId="5929FE56" w14:textId="77777777" w:rsidR="00F1772F" w:rsidRPr="00F1772F" w:rsidRDefault="00F1772F" w:rsidP="00F1772F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Century Gothic" w:hAnsi="Century Gothic"/>
          <w:color w:val="333333"/>
          <w:sz w:val="28"/>
          <w:szCs w:val="28"/>
        </w:rPr>
      </w:pPr>
      <w:proofErr w:type="gramStart"/>
      <w:r w:rsidRPr="00F1772F">
        <w:rPr>
          <w:rStyle w:val="Strong"/>
          <w:rFonts w:ascii="Century Gothic" w:hAnsi="Century Gothic"/>
          <w:color w:val="333333"/>
          <w:sz w:val="28"/>
          <w:szCs w:val="28"/>
        </w:rPr>
        <w:t>Step  3</w:t>
      </w:r>
      <w:proofErr w:type="gramEnd"/>
      <w:r w:rsidRPr="00F1772F">
        <w:rPr>
          <w:rStyle w:val="Strong"/>
          <w:rFonts w:ascii="Century Gothic" w:hAnsi="Century Gothic"/>
          <w:color w:val="333333"/>
          <w:sz w:val="28"/>
          <w:szCs w:val="28"/>
        </w:rPr>
        <w:t>:</w:t>
      </w:r>
      <w:r w:rsidRPr="00F1772F">
        <w:rPr>
          <w:rFonts w:ascii="Century Gothic" w:hAnsi="Century Gothic"/>
          <w:color w:val="333333"/>
          <w:sz w:val="28"/>
          <w:szCs w:val="28"/>
        </w:rPr>
        <w:t> Visit Colleges (Summer after 11th grade)</w:t>
      </w:r>
    </w:p>
    <w:p w14:paraId="3B0F10A5" w14:textId="77777777" w:rsidR="00F1772F" w:rsidRPr="00F1772F" w:rsidRDefault="00F1772F" w:rsidP="00F1772F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Century Gothic" w:hAnsi="Century Gothic"/>
          <w:color w:val="333333"/>
          <w:sz w:val="28"/>
          <w:szCs w:val="28"/>
        </w:rPr>
      </w:pPr>
      <w:proofErr w:type="gramStart"/>
      <w:r w:rsidRPr="00F1772F">
        <w:rPr>
          <w:rStyle w:val="Strong"/>
          <w:rFonts w:ascii="Century Gothic" w:hAnsi="Century Gothic"/>
          <w:color w:val="333333"/>
          <w:sz w:val="28"/>
          <w:szCs w:val="28"/>
        </w:rPr>
        <w:t>Step  4</w:t>
      </w:r>
      <w:proofErr w:type="gramEnd"/>
      <w:r w:rsidRPr="00F1772F">
        <w:rPr>
          <w:rStyle w:val="Strong"/>
          <w:rFonts w:ascii="Century Gothic" w:hAnsi="Century Gothic"/>
          <w:color w:val="333333"/>
          <w:sz w:val="28"/>
          <w:szCs w:val="28"/>
        </w:rPr>
        <w:t>: </w:t>
      </w:r>
      <w:r w:rsidRPr="00F1772F">
        <w:rPr>
          <w:rFonts w:ascii="Century Gothic" w:hAnsi="Century Gothic"/>
          <w:color w:val="333333"/>
          <w:sz w:val="28"/>
          <w:szCs w:val="28"/>
        </w:rPr>
        <w:t>Take the SAT or ACT (Spring of 11th grade and Fall of 12th grade)</w:t>
      </w:r>
    </w:p>
    <w:p w14:paraId="4BFE56E4" w14:textId="77777777" w:rsidR="00F1772F" w:rsidRPr="00F1772F" w:rsidRDefault="00F1772F" w:rsidP="00F1772F">
      <w:pPr>
        <w:pStyle w:val="NormalWeb"/>
        <w:shd w:val="clear" w:color="auto" w:fill="FFFFFF"/>
        <w:spacing w:before="0" w:beforeAutospacing="0" w:after="150" w:afterAutospacing="0" w:line="360" w:lineRule="atLeast"/>
        <w:ind w:left="600"/>
        <w:rPr>
          <w:rFonts w:ascii="Century Gothic" w:hAnsi="Century Gothic"/>
          <w:color w:val="333333"/>
          <w:sz w:val="28"/>
          <w:szCs w:val="28"/>
        </w:rPr>
      </w:pPr>
      <w:r w:rsidRPr="00F1772F">
        <w:rPr>
          <w:rFonts w:ascii="Century Gothic" w:hAnsi="Century Gothic"/>
          <w:color w:val="333333"/>
          <w:sz w:val="28"/>
          <w:szCs w:val="28"/>
        </w:rPr>
        <w:t>Visit </w:t>
      </w:r>
      <w:hyperlink r:id="rId10" w:tgtFrame="_blank" w:history="1">
        <w:r w:rsidRPr="00F1772F">
          <w:rPr>
            <w:rStyle w:val="Hyperlink"/>
            <w:rFonts w:ascii="Century Gothic" w:hAnsi="Century Gothic"/>
            <w:color w:val="060E9F"/>
            <w:sz w:val="28"/>
            <w:szCs w:val="28"/>
          </w:rPr>
          <w:t>CollegeBoard.org</w:t>
        </w:r>
      </w:hyperlink>
      <w:r w:rsidRPr="00F1772F">
        <w:rPr>
          <w:rFonts w:ascii="Century Gothic" w:hAnsi="Century Gothic"/>
          <w:color w:val="333333"/>
          <w:sz w:val="28"/>
          <w:szCs w:val="28"/>
        </w:rPr>
        <w:t> or </w:t>
      </w:r>
      <w:hyperlink r:id="rId11" w:tgtFrame="_blank" w:history="1">
        <w:r w:rsidRPr="00F1772F">
          <w:rPr>
            <w:rStyle w:val="Hyperlink"/>
            <w:rFonts w:ascii="Century Gothic" w:hAnsi="Century Gothic"/>
            <w:color w:val="060E9F"/>
            <w:sz w:val="28"/>
            <w:szCs w:val="28"/>
          </w:rPr>
          <w:t>ACT.org</w:t>
        </w:r>
      </w:hyperlink>
      <w:r w:rsidRPr="00F1772F">
        <w:rPr>
          <w:rFonts w:ascii="Century Gothic" w:hAnsi="Century Gothic"/>
          <w:color w:val="333333"/>
          <w:sz w:val="28"/>
          <w:szCs w:val="28"/>
        </w:rPr>
        <w:t> to learn more about these exams.</w:t>
      </w:r>
    </w:p>
    <w:p w14:paraId="77585792" w14:textId="77777777" w:rsidR="00F1772F" w:rsidRPr="00F1772F" w:rsidRDefault="00F1772F" w:rsidP="00F1772F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Century Gothic" w:hAnsi="Century Gothic"/>
          <w:color w:val="333333"/>
          <w:sz w:val="28"/>
          <w:szCs w:val="28"/>
        </w:rPr>
      </w:pPr>
      <w:proofErr w:type="gramStart"/>
      <w:r w:rsidRPr="00F1772F">
        <w:rPr>
          <w:rStyle w:val="Strong"/>
          <w:rFonts w:ascii="Century Gothic" w:hAnsi="Century Gothic"/>
          <w:color w:val="333333"/>
          <w:sz w:val="28"/>
          <w:szCs w:val="28"/>
        </w:rPr>
        <w:t>Step  5</w:t>
      </w:r>
      <w:proofErr w:type="gramEnd"/>
      <w:r w:rsidRPr="00F1772F">
        <w:rPr>
          <w:rStyle w:val="Strong"/>
          <w:rFonts w:ascii="Century Gothic" w:hAnsi="Century Gothic"/>
          <w:color w:val="333333"/>
          <w:sz w:val="28"/>
          <w:szCs w:val="28"/>
        </w:rPr>
        <w:t>:</w:t>
      </w:r>
      <w:r w:rsidRPr="00F1772F">
        <w:rPr>
          <w:rFonts w:ascii="Century Gothic" w:hAnsi="Century Gothic"/>
          <w:color w:val="333333"/>
          <w:sz w:val="28"/>
          <w:szCs w:val="28"/>
        </w:rPr>
        <w:t> Apply to College (August-January of 12th grade)</w:t>
      </w:r>
    </w:p>
    <w:p w14:paraId="132467B7" w14:textId="77777777" w:rsidR="00F1772F" w:rsidRPr="00F1772F" w:rsidRDefault="00F1772F" w:rsidP="00F1772F">
      <w:pPr>
        <w:pStyle w:val="NormalWeb"/>
        <w:shd w:val="clear" w:color="auto" w:fill="FFFFFF"/>
        <w:spacing w:before="0" w:beforeAutospacing="0" w:after="150" w:afterAutospacing="0" w:line="360" w:lineRule="atLeast"/>
        <w:ind w:left="600"/>
        <w:rPr>
          <w:rFonts w:ascii="Century Gothic" w:hAnsi="Century Gothic"/>
          <w:color w:val="333333"/>
          <w:sz w:val="28"/>
          <w:szCs w:val="28"/>
        </w:rPr>
      </w:pPr>
      <w:r w:rsidRPr="00F1772F">
        <w:rPr>
          <w:rFonts w:ascii="Century Gothic" w:hAnsi="Century Gothic"/>
          <w:color w:val="333333"/>
          <w:sz w:val="28"/>
          <w:szCs w:val="28"/>
        </w:rPr>
        <w:t>Visit the </w:t>
      </w:r>
      <w:hyperlink r:id="rId12" w:tgtFrame="_blank" w:history="1">
        <w:r w:rsidRPr="00F1772F">
          <w:rPr>
            <w:rStyle w:val="Hyperlink"/>
            <w:rFonts w:ascii="Century Gothic" w:hAnsi="Century Gothic"/>
            <w:color w:val="060E9F"/>
            <w:sz w:val="28"/>
            <w:szCs w:val="28"/>
          </w:rPr>
          <w:t>College Board’s Big Future</w:t>
        </w:r>
      </w:hyperlink>
      <w:r w:rsidRPr="00F1772F">
        <w:rPr>
          <w:rFonts w:ascii="Century Gothic" w:hAnsi="Century Gothic"/>
          <w:color w:val="333333"/>
          <w:sz w:val="28"/>
          <w:szCs w:val="28"/>
        </w:rPr>
        <w:t> website for tips on preparing your college application.</w:t>
      </w:r>
    </w:p>
    <w:p w14:paraId="76AB8BB4" w14:textId="77777777" w:rsidR="00F1772F" w:rsidRPr="00F1772F" w:rsidRDefault="00F1772F" w:rsidP="00F1772F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Century Gothic" w:hAnsi="Century Gothic"/>
          <w:color w:val="333333"/>
          <w:sz w:val="28"/>
          <w:szCs w:val="28"/>
        </w:rPr>
      </w:pPr>
      <w:proofErr w:type="gramStart"/>
      <w:r w:rsidRPr="00F1772F">
        <w:rPr>
          <w:rStyle w:val="Strong"/>
          <w:rFonts w:ascii="Century Gothic" w:hAnsi="Century Gothic"/>
          <w:color w:val="333333"/>
          <w:sz w:val="28"/>
          <w:szCs w:val="28"/>
        </w:rPr>
        <w:t>Step  6</w:t>
      </w:r>
      <w:proofErr w:type="gramEnd"/>
      <w:r w:rsidRPr="00F1772F">
        <w:rPr>
          <w:rStyle w:val="Strong"/>
          <w:rFonts w:ascii="Century Gothic" w:hAnsi="Century Gothic"/>
          <w:color w:val="333333"/>
          <w:sz w:val="28"/>
          <w:szCs w:val="28"/>
        </w:rPr>
        <w:t>:</w:t>
      </w:r>
      <w:r w:rsidRPr="00F1772F">
        <w:rPr>
          <w:rFonts w:ascii="Century Gothic" w:hAnsi="Century Gothic"/>
          <w:color w:val="333333"/>
          <w:sz w:val="28"/>
          <w:szCs w:val="28"/>
        </w:rPr>
        <w:t> Submit your Financial Aid Forms (October - March of 12th grade)</w:t>
      </w:r>
    </w:p>
    <w:p w14:paraId="2E1B6962" w14:textId="77777777" w:rsidR="00F1772F" w:rsidRPr="00F1772F" w:rsidRDefault="00F1772F" w:rsidP="00F1772F">
      <w:pPr>
        <w:pStyle w:val="NormalWeb"/>
        <w:shd w:val="clear" w:color="auto" w:fill="FFFFFF"/>
        <w:spacing w:before="0" w:beforeAutospacing="0" w:after="150" w:afterAutospacing="0" w:line="360" w:lineRule="atLeast"/>
        <w:ind w:left="600"/>
        <w:rPr>
          <w:rFonts w:ascii="Century Gothic" w:hAnsi="Century Gothic"/>
          <w:color w:val="333333"/>
          <w:sz w:val="28"/>
          <w:szCs w:val="28"/>
        </w:rPr>
      </w:pPr>
      <w:r w:rsidRPr="00F1772F">
        <w:rPr>
          <w:rFonts w:ascii="Century Gothic" w:hAnsi="Century Gothic"/>
          <w:color w:val="333333"/>
          <w:sz w:val="28"/>
          <w:szCs w:val="28"/>
        </w:rPr>
        <w:t>The most important form is the</w:t>
      </w:r>
      <w:hyperlink r:id="rId13" w:tgtFrame="_blank" w:history="1">
        <w:r w:rsidRPr="00F1772F">
          <w:rPr>
            <w:rStyle w:val="Hyperlink"/>
            <w:rFonts w:ascii="Century Gothic" w:hAnsi="Century Gothic"/>
            <w:color w:val="060E9F"/>
            <w:sz w:val="28"/>
            <w:szCs w:val="28"/>
          </w:rPr>
          <w:t> Free Application for Federal Student Aid</w:t>
        </w:r>
      </w:hyperlink>
      <w:r w:rsidRPr="00F1772F">
        <w:rPr>
          <w:rFonts w:ascii="Century Gothic" w:hAnsi="Century Gothic"/>
          <w:color w:val="333333"/>
          <w:sz w:val="28"/>
          <w:szCs w:val="28"/>
        </w:rPr>
        <w:t>, commonly referred to as the FAFSA. The FAFSA opens every year, October 1st.</w:t>
      </w:r>
    </w:p>
    <w:p w14:paraId="6CA6AB24" w14:textId="77777777" w:rsidR="00F1772F" w:rsidRPr="00F1772F" w:rsidRDefault="00F1772F" w:rsidP="00F1772F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Century Gothic" w:hAnsi="Century Gothic"/>
          <w:color w:val="333333"/>
          <w:sz w:val="28"/>
          <w:szCs w:val="28"/>
        </w:rPr>
      </w:pPr>
      <w:proofErr w:type="gramStart"/>
      <w:r w:rsidRPr="00F1772F">
        <w:rPr>
          <w:rStyle w:val="Strong"/>
          <w:rFonts w:ascii="Century Gothic" w:hAnsi="Century Gothic"/>
          <w:color w:val="333333"/>
          <w:sz w:val="28"/>
          <w:szCs w:val="28"/>
        </w:rPr>
        <w:t>Step  7</w:t>
      </w:r>
      <w:proofErr w:type="gramEnd"/>
      <w:r w:rsidRPr="00F1772F">
        <w:rPr>
          <w:rFonts w:ascii="Century Gothic" w:hAnsi="Century Gothic"/>
          <w:color w:val="333333"/>
          <w:sz w:val="28"/>
          <w:szCs w:val="28"/>
        </w:rPr>
        <w:t>: Submit the Required Follow-Up Documents (January - March of 12th grade)</w:t>
      </w:r>
    </w:p>
    <w:p w14:paraId="51007C6A" w14:textId="77777777" w:rsidR="00F1772F" w:rsidRPr="00F1772F" w:rsidRDefault="00F1772F" w:rsidP="00F1772F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Century Gothic" w:hAnsi="Century Gothic"/>
          <w:color w:val="333333"/>
          <w:sz w:val="28"/>
          <w:szCs w:val="28"/>
        </w:rPr>
      </w:pPr>
      <w:proofErr w:type="gramStart"/>
      <w:r w:rsidRPr="00F1772F">
        <w:rPr>
          <w:rStyle w:val="Strong"/>
          <w:rFonts w:ascii="Century Gothic" w:hAnsi="Century Gothic"/>
          <w:color w:val="333333"/>
          <w:sz w:val="28"/>
          <w:szCs w:val="28"/>
        </w:rPr>
        <w:t>Step  8</w:t>
      </w:r>
      <w:proofErr w:type="gramEnd"/>
      <w:r w:rsidRPr="00F1772F">
        <w:rPr>
          <w:rStyle w:val="Strong"/>
          <w:rFonts w:ascii="Century Gothic" w:hAnsi="Century Gothic"/>
          <w:color w:val="333333"/>
          <w:sz w:val="28"/>
          <w:szCs w:val="28"/>
        </w:rPr>
        <w:t>:</w:t>
      </w:r>
      <w:r w:rsidRPr="00F1772F">
        <w:rPr>
          <w:rFonts w:ascii="Century Gothic" w:hAnsi="Century Gothic"/>
          <w:color w:val="333333"/>
          <w:sz w:val="28"/>
          <w:szCs w:val="28"/>
        </w:rPr>
        <w:t> Review Financial Aid Awards (April of 12th grade)</w:t>
      </w:r>
    </w:p>
    <w:p w14:paraId="1AB1BD8F" w14:textId="49DEBD20" w:rsidR="00F1772F" w:rsidRPr="00F1772F" w:rsidRDefault="00F1772F" w:rsidP="00F1772F">
      <w:pPr>
        <w:pStyle w:val="NormalWeb"/>
        <w:shd w:val="clear" w:color="auto" w:fill="FFFFFF"/>
        <w:spacing w:before="0" w:beforeAutospacing="0" w:after="150" w:afterAutospacing="0" w:line="360" w:lineRule="atLeast"/>
        <w:ind w:left="600"/>
        <w:rPr>
          <w:rFonts w:ascii="Century Gothic" w:hAnsi="Century Gothic"/>
          <w:color w:val="333333"/>
          <w:sz w:val="28"/>
          <w:szCs w:val="28"/>
        </w:rPr>
      </w:pPr>
      <w:r w:rsidRPr="00F1772F">
        <w:rPr>
          <w:rFonts w:ascii="Century Gothic" w:hAnsi="Century Gothic"/>
          <w:color w:val="333333"/>
          <w:sz w:val="28"/>
          <w:szCs w:val="28"/>
        </w:rPr>
        <w:t>Visit </w:t>
      </w:r>
      <w:hyperlink r:id="rId14" w:tgtFrame="_blank" w:history="1">
        <w:r w:rsidRPr="00F1772F">
          <w:rPr>
            <w:rStyle w:val="Hyperlink"/>
            <w:rFonts w:ascii="Century Gothic" w:hAnsi="Century Gothic"/>
            <w:color w:val="060E9F"/>
            <w:sz w:val="28"/>
            <w:szCs w:val="28"/>
          </w:rPr>
          <w:t>consumerfinance.gov</w:t>
        </w:r>
      </w:hyperlink>
      <w:r w:rsidRPr="00F1772F">
        <w:rPr>
          <w:rFonts w:ascii="Century Gothic" w:hAnsi="Century Gothic"/>
          <w:color w:val="333333"/>
          <w:sz w:val="28"/>
          <w:szCs w:val="28"/>
        </w:rPr>
        <w:t> to access a comparison calculator to help compare financial aid packages. </w:t>
      </w:r>
    </w:p>
    <w:p w14:paraId="2FC1E2A1" w14:textId="77777777" w:rsidR="00F1772F" w:rsidRPr="00F1772F" w:rsidRDefault="00F1772F" w:rsidP="00F1772F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Century Gothic" w:hAnsi="Century Gothic"/>
          <w:color w:val="333333"/>
          <w:sz w:val="28"/>
          <w:szCs w:val="28"/>
        </w:rPr>
      </w:pPr>
      <w:proofErr w:type="gramStart"/>
      <w:r w:rsidRPr="00F1772F">
        <w:rPr>
          <w:rStyle w:val="Strong"/>
          <w:rFonts w:ascii="Century Gothic" w:hAnsi="Century Gothic"/>
          <w:color w:val="333333"/>
          <w:sz w:val="28"/>
          <w:szCs w:val="28"/>
        </w:rPr>
        <w:t>Step  9</w:t>
      </w:r>
      <w:proofErr w:type="gramEnd"/>
      <w:r w:rsidRPr="00F1772F">
        <w:rPr>
          <w:rFonts w:ascii="Century Gothic" w:hAnsi="Century Gothic"/>
          <w:color w:val="333333"/>
          <w:sz w:val="28"/>
          <w:szCs w:val="28"/>
        </w:rPr>
        <w:t>: Pick a College (April of 12</w:t>
      </w:r>
      <w:r w:rsidRPr="00F1772F">
        <w:rPr>
          <w:rFonts w:ascii="Century Gothic" w:hAnsi="Century Gothic"/>
          <w:color w:val="333333"/>
          <w:sz w:val="28"/>
          <w:szCs w:val="28"/>
          <w:vertAlign w:val="superscript"/>
        </w:rPr>
        <w:t>th</w:t>
      </w:r>
      <w:r w:rsidRPr="00F1772F">
        <w:rPr>
          <w:rFonts w:ascii="Century Gothic" w:hAnsi="Century Gothic"/>
          <w:color w:val="333333"/>
          <w:sz w:val="28"/>
          <w:szCs w:val="28"/>
        </w:rPr>
        <w:t> grade)</w:t>
      </w:r>
    </w:p>
    <w:p w14:paraId="3C1FFF7F" w14:textId="77777777" w:rsidR="00F1772F" w:rsidRPr="00F1772F" w:rsidRDefault="00F1772F" w:rsidP="00F1772F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Century Gothic" w:hAnsi="Century Gothic"/>
          <w:color w:val="333333"/>
          <w:sz w:val="28"/>
          <w:szCs w:val="28"/>
        </w:rPr>
      </w:pPr>
      <w:r w:rsidRPr="00F1772F">
        <w:rPr>
          <w:rStyle w:val="Strong"/>
          <w:rFonts w:ascii="Century Gothic" w:hAnsi="Century Gothic"/>
          <w:color w:val="333333"/>
          <w:sz w:val="28"/>
          <w:szCs w:val="28"/>
        </w:rPr>
        <w:t>Step 10</w:t>
      </w:r>
      <w:r w:rsidRPr="00F1772F">
        <w:rPr>
          <w:rFonts w:ascii="Century Gothic" w:hAnsi="Century Gothic"/>
          <w:color w:val="333333"/>
          <w:sz w:val="28"/>
          <w:szCs w:val="28"/>
        </w:rPr>
        <w:t>: Say Thank You! (May of 12th grade)</w:t>
      </w:r>
      <w:bookmarkStart w:id="0" w:name="_GoBack"/>
      <w:bookmarkEnd w:id="0"/>
    </w:p>
    <w:p w14:paraId="4F9891AD" w14:textId="77777777" w:rsidR="00F1772F" w:rsidRPr="00F1772F" w:rsidRDefault="00F1772F" w:rsidP="00F1772F">
      <w:pPr>
        <w:spacing w:after="150" w:line="240" w:lineRule="auto"/>
        <w:ind w:left="450"/>
        <w:jc w:val="right"/>
        <w:rPr>
          <w:rFonts w:ascii="Century Gothic" w:eastAsia="Times New Roman" w:hAnsi="Century Gothic" w:cs="Times New Roman"/>
          <w:color w:val="333333"/>
          <w:sz w:val="28"/>
          <w:szCs w:val="28"/>
        </w:rPr>
      </w:pPr>
      <w:r w:rsidRPr="00F1772F">
        <w:rPr>
          <w:rFonts w:ascii="Century Gothic" w:eastAsia="Times New Roman" w:hAnsi="Century Gothic" w:cs="Times New Roman"/>
          <w:color w:val="333333"/>
          <w:sz w:val="28"/>
          <w:szCs w:val="28"/>
        </w:rPr>
        <w:t> </w:t>
      </w:r>
    </w:p>
    <w:p w14:paraId="2B198286" w14:textId="77777777" w:rsidR="00F1772F" w:rsidRPr="00F1772F" w:rsidRDefault="00F1772F" w:rsidP="00F1772F">
      <w:pPr>
        <w:spacing w:before="100" w:beforeAutospacing="1" w:after="60" w:line="343" w:lineRule="atLeast"/>
        <w:rPr>
          <w:rFonts w:ascii="Century Gothic" w:eastAsia="Times New Roman" w:hAnsi="Century Gothic" w:cs="Times New Roman"/>
          <w:color w:val="333333"/>
          <w:sz w:val="28"/>
          <w:szCs w:val="28"/>
        </w:rPr>
      </w:pPr>
      <w:r w:rsidRPr="00F1772F">
        <w:rPr>
          <w:rFonts w:ascii="Century Gothic" w:eastAsia="Times New Roman" w:hAnsi="Century Gothic" w:cs="Times New Roman"/>
          <w:color w:val="333333"/>
          <w:sz w:val="28"/>
          <w:szCs w:val="28"/>
        </w:rPr>
        <w:t>©2016 The Gates Scholarship. </w:t>
      </w:r>
    </w:p>
    <w:p w14:paraId="32999024" w14:textId="77777777" w:rsidR="003078E7" w:rsidRPr="00F1772F" w:rsidRDefault="003078E7">
      <w:pPr>
        <w:rPr>
          <w:rFonts w:ascii="Century Gothic" w:hAnsi="Century Gothic"/>
          <w:sz w:val="28"/>
          <w:szCs w:val="28"/>
        </w:rPr>
      </w:pPr>
    </w:p>
    <w:sectPr w:rsidR="003078E7" w:rsidRPr="00F1772F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D12ED" w14:textId="77777777" w:rsidR="00F1772F" w:rsidRDefault="00F1772F" w:rsidP="00F1772F">
      <w:pPr>
        <w:spacing w:after="0" w:line="240" w:lineRule="auto"/>
      </w:pPr>
      <w:r>
        <w:separator/>
      </w:r>
    </w:p>
  </w:endnote>
  <w:endnote w:type="continuationSeparator" w:id="0">
    <w:p w14:paraId="2F9C1EBB" w14:textId="77777777" w:rsidR="00F1772F" w:rsidRDefault="00F1772F" w:rsidP="00F17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9256C" w14:textId="77777777" w:rsidR="00F1772F" w:rsidRDefault="00F1772F" w:rsidP="00F1772F">
      <w:pPr>
        <w:spacing w:after="0" w:line="240" w:lineRule="auto"/>
      </w:pPr>
      <w:r>
        <w:separator/>
      </w:r>
    </w:p>
  </w:footnote>
  <w:footnote w:type="continuationSeparator" w:id="0">
    <w:p w14:paraId="74FB0E3A" w14:textId="77777777" w:rsidR="00F1772F" w:rsidRDefault="00F1772F" w:rsidP="00F17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46B4A" w14:textId="5F6616D0" w:rsidR="00F1772F" w:rsidRPr="00F1772F" w:rsidRDefault="00F1772F" w:rsidP="00F1772F">
    <w:pPr>
      <w:pStyle w:val="Header"/>
      <w:jc w:val="center"/>
      <w:rPr>
        <w:rFonts w:ascii="Century Gothic" w:hAnsi="Century Gothic"/>
        <w:sz w:val="44"/>
        <w:szCs w:val="44"/>
      </w:rPr>
    </w:pPr>
    <w:r w:rsidRPr="00F1772F">
      <w:rPr>
        <w:rFonts w:ascii="Century Gothic" w:hAnsi="Century Gothic"/>
        <w:sz w:val="44"/>
        <w:szCs w:val="44"/>
      </w:rPr>
      <w:t>College Application Process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84BBB"/>
    <w:multiLevelType w:val="multilevel"/>
    <w:tmpl w:val="3742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2F"/>
    <w:rsid w:val="003078E7"/>
    <w:rsid w:val="00F1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40F60"/>
  <w15:chartTrackingRefBased/>
  <w15:docId w15:val="{C4C906AF-57C2-4BCA-A4CA-C6A02274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772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177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7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72F"/>
  </w:style>
  <w:style w:type="paragraph" w:styleId="Footer">
    <w:name w:val="footer"/>
    <w:basedOn w:val="Normal"/>
    <w:link w:val="FooterChar"/>
    <w:uiPriority w:val="99"/>
    <w:unhideWhenUsed/>
    <w:rsid w:val="00F17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afsa.gov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gfuture.collegeboard.org/get-in/applying-101/tips-for-preparing-your-college-applicati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ct.org/content/act/en/products-and-services/the-act.htm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collegereadiness.collegeboard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onsumerfinance.gov/paying-for-college/compare-financial-aid-and-college-co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E5DA490662049AC1CC0FB92A4FBB7" ma:contentTypeVersion="39" ma:contentTypeDescription="Create a new document." ma:contentTypeScope="" ma:versionID="55661a33af82de6a7e239003f171f146">
  <xsd:schema xmlns:xsd="http://www.w3.org/2001/XMLSchema" xmlns:xs="http://www.w3.org/2001/XMLSchema" xmlns:p="http://schemas.microsoft.com/office/2006/metadata/properties" xmlns:ns1="http://schemas.microsoft.com/sharepoint/v3" xmlns:ns3="8f77db8c-6e44-45c9-8423-3ab519f957e9" xmlns:ns4="d75b7106-b0e2-44f4-8a28-7a1f394730b5" targetNamespace="http://schemas.microsoft.com/office/2006/metadata/properties" ma:root="true" ma:fieldsID="c96ac9fbbfa4367e2a3209aff949176f" ns1:_="" ns3:_="" ns4:_="">
    <xsd:import namespace="http://schemas.microsoft.com/sharepoint/v3"/>
    <xsd:import namespace="8f77db8c-6e44-45c9-8423-3ab519f957e9"/>
    <xsd:import namespace="d75b7106-b0e2-44f4-8a28-7a1f394730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CultureName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mplates" minOccurs="0"/>
                <xsd:element ref="ns4:Self_Registration_Enabled0" minOccurs="0"/>
                <xsd:element ref="ns4:MediaServiceAutoTags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EventHashCode" minOccurs="0"/>
                <xsd:element ref="ns4:MediaServiceGenerationTime" minOccurs="0"/>
                <xsd:element ref="ns4:Math_Setting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Distribution_Groups" minOccurs="0"/>
                <xsd:element ref="ns4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7db8c-6e44-45c9-8423-3ab519f957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b7106-b0e2-44f4-8a28-7a1f394730b5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3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33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4" nillable="true" ma:displayName="Self Registration Enabled" ma:internalName="Self_Registration_Enabled0">
      <xsd:simpleType>
        <xsd:restriction base="dms:Boolean"/>
      </xsd:simpleType>
    </xsd:element>
    <xsd:element name="MediaServiceAutoTags" ma:index="35" nillable="true" ma:displayName="MediaServiceAutoTags" ma:internalName="MediaServiceAutoTags" ma:readOnly="true">
      <xsd:simpleType>
        <xsd:restriction base="dms:Text"/>
      </xsd:simpleType>
    </xsd:element>
    <xsd:element name="MediaServiceOCR" ma:index="3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7" nillable="true" ma:displayName="Teams Channel Id" ma:internalName="TeamsChannelId">
      <xsd:simpleType>
        <xsd:restriction base="dms:Text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ath_Settings" ma:index="41" nillable="true" ma:displayName="Math Settings" ma:internalName="Math_Settings">
      <xsd:simpleType>
        <xsd:restriction base="dms:Text"/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Distribution_Groups" ma:index="4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6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d75b7106-b0e2-44f4-8a28-7a1f394730b5" xsi:nil="true"/>
    <Distribution_Groups xmlns="d75b7106-b0e2-44f4-8a28-7a1f394730b5" xsi:nil="true"/>
    <_ip_UnifiedCompliancePolicyUIAction xmlns="http://schemas.microsoft.com/sharepoint/v3" xsi:nil="true"/>
    <IsNotebookLocked xmlns="d75b7106-b0e2-44f4-8a28-7a1f394730b5" xsi:nil="true"/>
    <Owner xmlns="d75b7106-b0e2-44f4-8a28-7a1f394730b5">
      <UserInfo>
        <DisplayName/>
        <AccountId xsi:nil="true"/>
        <AccountType/>
      </UserInfo>
    </Owner>
    <Leaders xmlns="d75b7106-b0e2-44f4-8a28-7a1f394730b5">
      <UserInfo>
        <DisplayName/>
        <AccountId xsi:nil="true"/>
        <AccountType/>
      </UserInfo>
    </Leaders>
    <Members xmlns="d75b7106-b0e2-44f4-8a28-7a1f394730b5">
      <UserInfo>
        <DisplayName/>
        <AccountId xsi:nil="true"/>
        <AccountType/>
      </UserInfo>
    </Members>
    <Member_Groups xmlns="d75b7106-b0e2-44f4-8a28-7a1f394730b5">
      <UserInfo>
        <DisplayName/>
        <AccountId xsi:nil="true"/>
        <AccountType/>
      </UserInfo>
    </Member_Groups>
    <Has_Teacher_Only_SectionGroup xmlns="d75b7106-b0e2-44f4-8a28-7a1f394730b5" xsi:nil="true"/>
    <Invited_Teachers xmlns="d75b7106-b0e2-44f4-8a28-7a1f394730b5" xsi:nil="true"/>
    <NotebookType xmlns="d75b7106-b0e2-44f4-8a28-7a1f394730b5" xsi:nil="true"/>
    <Is_Collaboration_Space_Locked xmlns="d75b7106-b0e2-44f4-8a28-7a1f394730b5" xsi:nil="true"/>
    <_ip_UnifiedCompliancePolicyProperties xmlns="http://schemas.microsoft.com/sharepoint/v3" xsi:nil="true"/>
    <Self_Registration_Enabled xmlns="d75b7106-b0e2-44f4-8a28-7a1f394730b5" xsi:nil="true"/>
    <Math_Settings xmlns="d75b7106-b0e2-44f4-8a28-7a1f394730b5" xsi:nil="true"/>
    <DefaultSectionNames xmlns="d75b7106-b0e2-44f4-8a28-7a1f394730b5" xsi:nil="true"/>
    <Invited_Students xmlns="d75b7106-b0e2-44f4-8a28-7a1f394730b5" xsi:nil="true"/>
    <LMS_Mappings xmlns="d75b7106-b0e2-44f4-8a28-7a1f394730b5" xsi:nil="true"/>
    <FolderType xmlns="d75b7106-b0e2-44f4-8a28-7a1f394730b5" xsi:nil="true"/>
    <Teachers xmlns="d75b7106-b0e2-44f4-8a28-7a1f394730b5">
      <UserInfo>
        <DisplayName/>
        <AccountId xsi:nil="true"/>
        <AccountType/>
      </UserInfo>
    </Teachers>
    <Students xmlns="d75b7106-b0e2-44f4-8a28-7a1f394730b5">
      <UserInfo>
        <DisplayName/>
        <AccountId xsi:nil="true"/>
        <AccountType/>
      </UserInfo>
    </Students>
    <Student_Groups xmlns="d75b7106-b0e2-44f4-8a28-7a1f394730b5">
      <UserInfo>
        <DisplayName/>
        <AccountId xsi:nil="true"/>
        <AccountType/>
      </UserInfo>
    </Student_Groups>
    <Templates xmlns="d75b7106-b0e2-44f4-8a28-7a1f394730b5" xsi:nil="true"/>
    <Self_Registration_Enabled0 xmlns="d75b7106-b0e2-44f4-8a28-7a1f394730b5" xsi:nil="true"/>
    <AppVersion xmlns="d75b7106-b0e2-44f4-8a28-7a1f394730b5" xsi:nil="true"/>
    <TeamsChannelId xmlns="d75b7106-b0e2-44f4-8a28-7a1f394730b5" xsi:nil="true"/>
  </documentManagement>
</p:properties>
</file>

<file path=customXml/itemProps1.xml><?xml version="1.0" encoding="utf-8"?>
<ds:datastoreItem xmlns:ds="http://schemas.openxmlformats.org/officeDocument/2006/customXml" ds:itemID="{FA2D9996-B116-430C-9E8D-403F310BA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77db8c-6e44-45c9-8423-3ab519f957e9"/>
    <ds:schemaRef ds:uri="d75b7106-b0e2-44f4-8a28-7a1f39473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681F30-A4B2-4D2D-A591-B633EDD24F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E1934A-CB6C-4E0D-BE71-C3C208849432}">
  <ds:schemaRefs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75b7106-b0e2-44f4-8a28-7a1f394730b5"/>
    <ds:schemaRef ds:uri="http://purl.org/dc/elements/1.1/"/>
    <ds:schemaRef ds:uri="8f77db8c-6e44-45c9-8423-3ab519f957e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Jacobson</dc:creator>
  <cp:keywords/>
  <dc:description/>
  <cp:lastModifiedBy>Dana Jacobson</cp:lastModifiedBy>
  <cp:revision>1</cp:revision>
  <dcterms:created xsi:type="dcterms:W3CDTF">2020-10-03T15:43:00Z</dcterms:created>
  <dcterms:modified xsi:type="dcterms:W3CDTF">2020-10-03T15:45:00Z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0x010100DFEE5DA490662049AC1CC0FB92A4FBB7</vt:lpwstr>
  </property>
</Properties>
</file>